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9B" w:rsidRPr="006D2A96" w:rsidRDefault="00D5069B" w:rsidP="00D5069B">
      <w:pPr>
        <w:mirrorIndents/>
        <w:jc w:val="center"/>
        <w:rPr>
          <w:b/>
          <w:sz w:val="28"/>
          <w:szCs w:val="28"/>
        </w:rPr>
      </w:pPr>
      <w:r>
        <w:t xml:space="preserve">        </w:t>
      </w:r>
      <w:r w:rsidRPr="006D2A96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D5069B" w:rsidRPr="006D2A96" w:rsidRDefault="00D5069B" w:rsidP="00D5069B">
      <w:pPr>
        <w:mirrorIndents/>
        <w:jc w:val="center"/>
        <w:rPr>
          <w:b/>
          <w:sz w:val="28"/>
          <w:szCs w:val="28"/>
        </w:rPr>
      </w:pPr>
      <w:r w:rsidRPr="006D2A96">
        <w:rPr>
          <w:b/>
          <w:sz w:val="28"/>
          <w:szCs w:val="28"/>
        </w:rPr>
        <w:t>«Средняя общеобразовательная школа №3»</w:t>
      </w:r>
    </w:p>
    <w:p w:rsidR="00D5069B" w:rsidRPr="006D2A96" w:rsidRDefault="00D5069B" w:rsidP="00D5069B">
      <w:pPr>
        <w:mirrorIndents/>
        <w:jc w:val="center"/>
        <w:rPr>
          <w:sz w:val="28"/>
          <w:szCs w:val="28"/>
        </w:rPr>
      </w:pPr>
      <w:r w:rsidRPr="006D2A96">
        <w:rPr>
          <w:b/>
          <w:sz w:val="28"/>
          <w:szCs w:val="28"/>
        </w:rPr>
        <w:t>г. Альметьевск</w:t>
      </w:r>
      <w:r>
        <w:rPr>
          <w:b/>
          <w:sz w:val="28"/>
          <w:szCs w:val="28"/>
        </w:rPr>
        <w:t>а</w:t>
      </w:r>
      <w:r w:rsidRPr="006D2A96">
        <w:rPr>
          <w:b/>
          <w:sz w:val="28"/>
          <w:szCs w:val="28"/>
        </w:rPr>
        <w:t xml:space="preserve"> Республики Татарстан</w:t>
      </w:r>
    </w:p>
    <w:p w:rsidR="00D5069B" w:rsidRDefault="00D5069B" w:rsidP="00D5069B">
      <w:pPr>
        <w:ind w:right="-284"/>
        <w:contextualSpacing/>
        <w:jc w:val="center"/>
      </w:pPr>
    </w:p>
    <w:p w:rsidR="00D5069B" w:rsidRDefault="00D5069B" w:rsidP="00D5069B">
      <w:pPr>
        <w:pStyle w:val="2"/>
        <w:spacing w:before="0" w:beforeAutospacing="0" w:after="0" w:afterAutospacing="0"/>
        <w:ind w:left="-567" w:right="-284"/>
        <w:jc w:val="both"/>
      </w:pPr>
      <w:r>
        <w:t xml:space="preserve"> «</w:t>
      </w:r>
      <w:r w:rsidRPr="006D2A96">
        <w:t>РАССМОТРЕНО</w:t>
      </w:r>
      <w:r>
        <w:t>»</w:t>
      </w:r>
      <w:r>
        <w:tab/>
      </w:r>
      <w:r>
        <w:tab/>
        <w:t>«</w:t>
      </w:r>
      <w:r w:rsidRPr="006D2A96">
        <w:t>СОГЛАСОВАНО</w:t>
      </w:r>
      <w:r>
        <w:t>»</w:t>
      </w:r>
      <w:r>
        <w:tab/>
      </w:r>
      <w:r>
        <w:tab/>
      </w:r>
      <w:r>
        <w:tab/>
        <w:t>«</w:t>
      </w:r>
      <w:r w:rsidRPr="006D2A96">
        <w:t>УТВЕРЖДЕНО</w:t>
      </w:r>
      <w:r>
        <w:t>»</w:t>
      </w:r>
    </w:p>
    <w:p w:rsidR="00D5069B" w:rsidRDefault="00D5069B" w:rsidP="00D5069B">
      <w:pPr>
        <w:pStyle w:val="2"/>
        <w:spacing w:before="0" w:beforeAutospacing="0" w:after="0" w:afterAutospacing="0"/>
        <w:ind w:left="-567" w:right="-284"/>
        <w:jc w:val="both"/>
      </w:pPr>
      <w:r>
        <w:t xml:space="preserve"> на заседании ШМО</w:t>
      </w:r>
      <w:r>
        <w:tab/>
      </w:r>
      <w:r>
        <w:tab/>
        <w:t>зам. директора</w:t>
      </w:r>
      <w:r>
        <w:tab/>
      </w:r>
      <w:r>
        <w:tab/>
      </w:r>
      <w:r>
        <w:tab/>
        <w:t xml:space="preserve">и введено в действие </w:t>
      </w:r>
    </w:p>
    <w:p w:rsidR="00D5069B" w:rsidRDefault="00D5069B" w:rsidP="00D5069B">
      <w:pPr>
        <w:pStyle w:val="2"/>
        <w:spacing w:before="0" w:beforeAutospacing="0" w:after="0" w:afterAutospacing="0"/>
        <w:ind w:left="-567" w:right="-284"/>
        <w:jc w:val="both"/>
      </w:pPr>
      <w:r>
        <w:t xml:space="preserve"> протокол № 1 </w:t>
      </w:r>
      <w:r>
        <w:tab/>
      </w:r>
      <w:r>
        <w:tab/>
        <w:t xml:space="preserve">           «28» августа 2019г.    </w:t>
      </w:r>
      <w:r>
        <w:tab/>
      </w:r>
      <w:r>
        <w:tab/>
        <w:t>приказ № 140</w:t>
      </w:r>
    </w:p>
    <w:p w:rsidR="00D5069B" w:rsidRDefault="00D5069B" w:rsidP="00D5069B">
      <w:pPr>
        <w:ind w:left="-567" w:right="-284"/>
      </w:pPr>
      <w:r>
        <w:t xml:space="preserve"> от «27» августа 2019г.             __________________</w:t>
      </w:r>
      <w:r>
        <w:tab/>
        <w:t xml:space="preserve">                        от «29» августа  2019г.</w:t>
      </w:r>
    </w:p>
    <w:p w:rsidR="00D5069B" w:rsidRDefault="00D5069B" w:rsidP="00D5069B">
      <w:pPr>
        <w:ind w:left="-567" w:right="-284"/>
      </w:pPr>
      <w:r>
        <w:tab/>
      </w:r>
      <w:r>
        <w:tab/>
      </w:r>
      <w:r>
        <w:tab/>
      </w:r>
      <w:r>
        <w:tab/>
        <w:t xml:space="preserve">      </w:t>
      </w:r>
      <w:r>
        <w:tab/>
        <w:t xml:space="preserve">    Г.С. </w:t>
      </w:r>
      <w:proofErr w:type="spellStart"/>
      <w:r>
        <w:t>Стерляхина</w:t>
      </w:r>
      <w:proofErr w:type="spellEnd"/>
      <w:r>
        <w:t>.                          __________________________</w:t>
      </w:r>
    </w:p>
    <w:p w:rsidR="00D5069B" w:rsidRDefault="00D5069B" w:rsidP="00D5069B">
      <w:pPr>
        <w:ind w:left="-567" w:right="-284"/>
      </w:pPr>
      <w:r>
        <w:t xml:space="preserve"> ___________________</w:t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>Л.А Казаринова.</w:t>
      </w:r>
    </w:p>
    <w:p w:rsidR="00D5069B" w:rsidRDefault="00D5069B" w:rsidP="00D5069B">
      <w:pPr>
        <w:ind w:left="-567" w:right="-284"/>
      </w:pPr>
      <w:proofErr w:type="spellStart"/>
      <w:r>
        <w:t>Н.П.Давлетшина</w:t>
      </w:r>
      <w:proofErr w:type="spellEnd"/>
      <w:r>
        <w:tab/>
        <w:t xml:space="preserve"> </w:t>
      </w:r>
    </w:p>
    <w:p w:rsidR="00D5069B" w:rsidRDefault="00D5069B" w:rsidP="00D5069B">
      <w:pPr>
        <w:ind w:left="-567" w:right="-284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5069B" w:rsidRDefault="00D5069B" w:rsidP="00D5069B">
      <w:pPr>
        <w:ind w:left="-567" w:right="-284"/>
        <w:rPr>
          <w:i/>
        </w:rPr>
      </w:pPr>
      <w:r>
        <w:t xml:space="preserve">              </w:t>
      </w:r>
      <w:r>
        <w:tab/>
      </w:r>
      <w:r>
        <w:tab/>
      </w:r>
      <w:r>
        <w:tab/>
      </w:r>
      <w:r>
        <w:tab/>
        <w:t xml:space="preserve">               </w:t>
      </w:r>
    </w:p>
    <w:p w:rsidR="00D5069B" w:rsidRDefault="00D5069B" w:rsidP="00D5069B">
      <w:pPr>
        <w:ind w:left="-567" w:right="-284"/>
        <w:rPr>
          <w:i/>
        </w:rPr>
      </w:pPr>
    </w:p>
    <w:p w:rsidR="00D5069B" w:rsidRDefault="00D5069B" w:rsidP="00D5069B">
      <w:pPr>
        <w:ind w:left="-567" w:right="-284"/>
        <w:rPr>
          <w:i/>
        </w:rPr>
      </w:pPr>
    </w:p>
    <w:p w:rsidR="00D5069B" w:rsidRDefault="00D5069B" w:rsidP="00D5069B">
      <w:pPr>
        <w:rPr>
          <w:i/>
        </w:rPr>
      </w:pPr>
    </w:p>
    <w:p w:rsidR="00D5069B" w:rsidRDefault="00D5069B" w:rsidP="00D5069B">
      <w:pPr>
        <w:rPr>
          <w:i/>
        </w:rPr>
      </w:pPr>
    </w:p>
    <w:p w:rsidR="00D5069B" w:rsidRDefault="00D5069B" w:rsidP="00D5069B">
      <w:pPr>
        <w:rPr>
          <w:i/>
        </w:rPr>
      </w:pPr>
      <w:r>
        <w:rPr>
          <w:i/>
        </w:rPr>
        <w:br/>
      </w:r>
    </w:p>
    <w:p w:rsidR="00D5069B" w:rsidRDefault="00D5069B" w:rsidP="00D5069B">
      <w:pPr>
        <w:rPr>
          <w:i/>
        </w:rPr>
      </w:pPr>
    </w:p>
    <w:p w:rsidR="00D5069B" w:rsidRDefault="00D5069B" w:rsidP="00D5069B">
      <w:pPr>
        <w:rPr>
          <w:i/>
        </w:rPr>
      </w:pPr>
    </w:p>
    <w:p w:rsidR="00D5069B" w:rsidRDefault="00D5069B" w:rsidP="00D5069B">
      <w:pPr>
        <w:rPr>
          <w:i/>
        </w:rPr>
      </w:pPr>
    </w:p>
    <w:p w:rsidR="00D5069B" w:rsidRDefault="00D5069B" w:rsidP="00D5069B">
      <w:pPr>
        <w:jc w:val="center"/>
        <w:rPr>
          <w:b/>
        </w:rPr>
      </w:pPr>
      <w:r>
        <w:rPr>
          <w:b/>
        </w:rPr>
        <w:t>Контрольная работа</w:t>
      </w:r>
      <w:r w:rsidRPr="00D5069B">
        <w:rPr>
          <w:b/>
        </w:rPr>
        <w:t xml:space="preserve"> (</w:t>
      </w:r>
      <w:r>
        <w:rPr>
          <w:b/>
        </w:rPr>
        <w:t>тестирование)</w:t>
      </w:r>
      <w:r>
        <w:rPr>
          <w:b/>
        </w:rPr>
        <w:t xml:space="preserve"> по английскому языку                                                                           в рамках промежуточной аттестации</w:t>
      </w:r>
    </w:p>
    <w:p w:rsidR="00D5069B" w:rsidRDefault="00D5069B" w:rsidP="00D5069B">
      <w:pPr>
        <w:jc w:val="center"/>
        <w:rPr>
          <w:b/>
        </w:rPr>
      </w:pPr>
      <w:r>
        <w:rPr>
          <w:b/>
        </w:rPr>
        <w:t>11</w:t>
      </w:r>
      <w:r>
        <w:rPr>
          <w:b/>
        </w:rPr>
        <w:t xml:space="preserve"> класс</w:t>
      </w: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  <w:rPr>
          <w:b/>
        </w:rPr>
      </w:pPr>
    </w:p>
    <w:p w:rsidR="00D5069B" w:rsidRDefault="00D5069B" w:rsidP="00D5069B">
      <w:pPr>
        <w:jc w:val="center"/>
      </w:pPr>
      <w:r>
        <w:rPr>
          <w:b/>
        </w:rPr>
        <w:t>Составитель:</w:t>
      </w:r>
      <w:r>
        <w:t xml:space="preserve"> учитель 1 квалификационной категории</w:t>
      </w:r>
    </w:p>
    <w:p w:rsidR="00D5069B" w:rsidRDefault="00D5069B" w:rsidP="00D5069B">
      <w:pPr>
        <w:jc w:val="center"/>
      </w:pPr>
      <w:r>
        <w:t>Синичкина  Фарида Рафиковна</w:t>
      </w: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>
      <w:pPr>
        <w:jc w:val="center"/>
      </w:pPr>
    </w:p>
    <w:p w:rsidR="00D5069B" w:rsidRDefault="00D5069B" w:rsidP="00D5069B"/>
    <w:p w:rsidR="00D5069B" w:rsidRDefault="00D5069B" w:rsidP="00D5069B">
      <w:pPr>
        <w:tabs>
          <w:tab w:val="left" w:pos="5880"/>
        </w:tabs>
        <w:jc w:val="center"/>
      </w:pPr>
    </w:p>
    <w:p w:rsidR="00D5069B" w:rsidRDefault="00D5069B" w:rsidP="00D5069B">
      <w:pPr>
        <w:tabs>
          <w:tab w:val="left" w:pos="5880"/>
        </w:tabs>
        <w:jc w:val="center"/>
      </w:pPr>
    </w:p>
    <w:p w:rsidR="00D5069B" w:rsidRPr="005E242E" w:rsidRDefault="00D5069B" w:rsidP="00D5069B">
      <w:pPr>
        <w:tabs>
          <w:tab w:val="left" w:pos="5880"/>
        </w:tabs>
        <w:jc w:val="center"/>
        <w:rPr>
          <w:b/>
        </w:rPr>
      </w:pPr>
      <w:r w:rsidRPr="005E242E">
        <w:rPr>
          <w:b/>
        </w:rPr>
        <w:t xml:space="preserve">2019-2020 г. </w:t>
      </w:r>
      <w:proofErr w:type="gramStart"/>
      <w:r w:rsidRPr="005E242E">
        <w:rPr>
          <w:b/>
        </w:rPr>
        <w:t>г</w:t>
      </w:r>
      <w:proofErr w:type="gramEnd"/>
      <w:r w:rsidRPr="005E242E">
        <w:rPr>
          <w:b/>
        </w:rPr>
        <w:t>.</w:t>
      </w:r>
    </w:p>
    <w:p w:rsidR="00CD4A40" w:rsidRPr="00281314" w:rsidRDefault="00CD4A40" w:rsidP="00CD4A40">
      <w:pPr>
        <w:ind w:left="-426"/>
        <w:rPr>
          <w:b/>
        </w:rPr>
      </w:pPr>
      <w:bookmarkStart w:id="0" w:name="_GoBack"/>
      <w:bookmarkEnd w:id="0"/>
    </w:p>
    <w:p w:rsidR="00CD4A40" w:rsidRDefault="00CD4A40" w:rsidP="00CD4A40">
      <w:pPr>
        <w:ind w:left="-426"/>
        <w:rPr>
          <w:b/>
        </w:rPr>
      </w:pPr>
      <w:r>
        <w:rPr>
          <w:b/>
        </w:rPr>
        <w:t xml:space="preserve">Цель работы: </w:t>
      </w:r>
      <w:r w:rsidRPr="001C42FB">
        <w:t xml:space="preserve">определить уровень сформированности  предметных результатов у учащихся </w:t>
      </w:r>
      <w:r w:rsidRPr="00CC1994">
        <w:t>11</w:t>
      </w:r>
      <w:r w:rsidRPr="001C42FB">
        <w:t xml:space="preserve"> класса по итогам  освоения программы по английскому языку</w:t>
      </w:r>
      <w:r>
        <w:t xml:space="preserve"> за 2017-2018 учебный год.</w:t>
      </w:r>
    </w:p>
    <w:p w:rsidR="00CD4A40" w:rsidRDefault="00CD4A40" w:rsidP="00CD4A40">
      <w:pPr>
        <w:ind w:left="-426"/>
        <w:rPr>
          <w:b/>
        </w:rPr>
      </w:pPr>
      <w:r w:rsidRPr="00AB47A0">
        <w:rPr>
          <w:b/>
        </w:rPr>
        <w:t xml:space="preserve">Критерии оценивания </w:t>
      </w:r>
      <w:r>
        <w:rPr>
          <w:b/>
        </w:rPr>
        <w:t>проверочной работы</w:t>
      </w:r>
      <w:r w:rsidRPr="00AB47A0">
        <w:rPr>
          <w:b/>
        </w:rPr>
        <w:t>:</w:t>
      </w:r>
    </w:p>
    <w:p w:rsidR="00CD4A40" w:rsidRDefault="00CD4A40" w:rsidP="00CD4A40">
      <w:pPr>
        <w:ind w:left="-426"/>
      </w:pPr>
      <w:r w:rsidRPr="00AB47A0">
        <w:t>Проверочна</w:t>
      </w:r>
      <w:r>
        <w:t xml:space="preserve">я работа  состоит из 2-х частей. Первая часть на проверку лексики и грамматики  состоит из 10 вопросов на выбор правильного ответа и второе задание включает письменную часть.  </w:t>
      </w:r>
    </w:p>
    <w:p w:rsidR="00CD4A40" w:rsidRDefault="00CD4A40" w:rsidP="00CD4A40">
      <w:pPr>
        <w:ind w:left="-426"/>
      </w:pPr>
      <w:r>
        <w:t>1.</w:t>
      </w:r>
      <w:r w:rsidRPr="00AB47A0">
        <w:t xml:space="preserve"> </w:t>
      </w:r>
      <w:r>
        <w:t xml:space="preserve">В заданиях 1-10 с выбором ответа ученик должен выбрать только верный ответ. Если           учащийся выбирает более одного ответа, то задание считается выполненным неверно. </w:t>
      </w:r>
    </w:p>
    <w:p w:rsidR="00CD4A40" w:rsidRDefault="00CD4A40" w:rsidP="00CD4A40">
      <w:pPr>
        <w:ind w:left="-426"/>
      </w:pPr>
      <w:r>
        <w:t>1 балл (верно) — указан только верный ответ</w:t>
      </w:r>
    </w:p>
    <w:p w:rsidR="00CD4A40" w:rsidRDefault="00CD4A40" w:rsidP="00CD4A40">
      <w:pPr>
        <w:ind w:left="-426"/>
      </w:pPr>
      <w:r>
        <w:t xml:space="preserve">0 баллов — указан неверный ответ или несколько ответов. </w:t>
      </w:r>
    </w:p>
    <w:p w:rsidR="00CD4A40" w:rsidRDefault="00CD4A40" w:rsidP="00CD4A40">
      <w:pPr>
        <w:ind w:left="-426"/>
      </w:pPr>
      <w:r>
        <w:t>Итого: за 1 группу заданий учащиеся получают 10 баллов.</w:t>
      </w:r>
    </w:p>
    <w:p w:rsidR="00CD4A40" w:rsidRDefault="00CD4A40" w:rsidP="00CD4A40">
      <w:pPr>
        <w:ind w:left="-426"/>
      </w:pPr>
      <w:r>
        <w:t xml:space="preserve">2. За письменную часть учащиеся получают 10 баллов. </w:t>
      </w:r>
    </w:p>
    <w:p w:rsidR="00CD4A40" w:rsidRDefault="00CD4A40" w:rsidP="00CD4A40">
      <w:pPr>
        <w:ind w:left="-426"/>
      </w:pPr>
    </w:p>
    <w:p w:rsidR="00CD4A40" w:rsidRPr="00123460" w:rsidRDefault="00CD4A40" w:rsidP="00123460">
      <w:pPr>
        <w:ind w:left="-426"/>
        <w:rPr>
          <w:b/>
        </w:rPr>
      </w:pPr>
      <w:r w:rsidRPr="00363A2F">
        <w:rPr>
          <w:b/>
          <w:bCs/>
          <w:color w:val="000000"/>
          <w:bdr w:val="none" w:sz="0" w:space="0" w:color="auto" w:frame="1"/>
        </w:rPr>
        <w:t>Оценка за письменную работу выставляется исходя из % правильно выполненных заданий.</w:t>
      </w:r>
    </w:p>
    <w:tbl>
      <w:tblPr>
        <w:tblW w:w="0" w:type="auto"/>
        <w:tblInd w:w="-4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049"/>
        <w:gridCol w:w="1650"/>
        <w:gridCol w:w="1650"/>
        <w:gridCol w:w="1887"/>
      </w:tblGrid>
      <w:tr w:rsidR="00CD4A40" w:rsidTr="006F4D44"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Виды работ</w:t>
            </w: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Оценка «5»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Оценка «4»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Оценка «3»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Оценка «2»</w:t>
            </w:r>
          </w:p>
        </w:tc>
      </w:tr>
      <w:tr w:rsidR="00CD4A40" w:rsidTr="006F4D44"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Контрольная работа</w:t>
            </w:r>
          </w:p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bdr w:val="none" w:sz="0" w:space="0" w:color="auto" w:frame="1"/>
                <w:lang w:eastAsia="en-US"/>
              </w:rPr>
              <w:t>Тест</w:t>
            </w: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iCs/>
                <w:color w:val="000000"/>
                <w:bdr w:val="none" w:sz="0" w:space="0" w:color="auto" w:frame="1"/>
                <w:lang w:eastAsia="en-US"/>
              </w:rPr>
              <w:t>90-100%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before="288"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70-89%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before="288"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50-69%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4A40" w:rsidRDefault="00CD4A40" w:rsidP="006F4D44">
            <w:pPr>
              <w:spacing w:before="288" w:line="276" w:lineRule="auto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меньше 50%</w:t>
            </w:r>
          </w:p>
        </w:tc>
      </w:tr>
    </w:tbl>
    <w:p w:rsidR="00CD4A40" w:rsidRDefault="00CD4A40" w:rsidP="00CD4A40"/>
    <w:p w:rsidR="00CD4A40" w:rsidRPr="00CD4A40" w:rsidRDefault="00CD4A40" w:rsidP="00CD4A40">
      <w:pPr>
        <w:ind w:left="-426"/>
        <w:rPr>
          <w:b/>
        </w:rPr>
      </w:pPr>
      <w:r w:rsidRPr="00CD4A40">
        <w:rPr>
          <w:b/>
        </w:rPr>
        <w:t>Критерии оценивания ЗАДАНИЯ 11:</w:t>
      </w:r>
    </w:p>
    <w:p w:rsidR="00CD4A40" w:rsidRDefault="00CD4A40" w:rsidP="00CD4A40">
      <w:pPr>
        <w:ind w:left="-426"/>
      </w:pPr>
    </w:p>
    <w:p w:rsidR="00CD4A40" w:rsidRPr="00DF3CA4" w:rsidRDefault="00CD4A40" w:rsidP="00CD4A40">
      <w:pPr>
        <w:ind w:left="-426"/>
      </w:pPr>
      <w:r w:rsidRPr="00DF3CA4">
        <w:t>Содержание- 3б</w:t>
      </w:r>
    </w:p>
    <w:p w:rsidR="00CD4A40" w:rsidRPr="00DF3CA4" w:rsidRDefault="00CD4A40" w:rsidP="00CD4A40">
      <w:pPr>
        <w:ind w:left="-426"/>
      </w:pPr>
      <w:r w:rsidRPr="00DF3CA4">
        <w:t>Грамматика- 3б</w:t>
      </w:r>
    </w:p>
    <w:p w:rsidR="00CD4A40" w:rsidRPr="00DF3CA4" w:rsidRDefault="00CD4A40" w:rsidP="00CD4A40">
      <w:pPr>
        <w:ind w:left="-426"/>
      </w:pPr>
      <w:r w:rsidRPr="00DF3CA4">
        <w:t>Лексика- 2б</w:t>
      </w:r>
    </w:p>
    <w:p w:rsidR="00CD4A40" w:rsidRPr="00DF3CA4" w:rsidRDefault="00CD4A40" w:rsidP="00CD4A40">
      <w:pPr>
        <w:ind w:left="-426"/>
      </w:pPr>
      <w:r w:rsidRPr="00DF3CA4">
        <w:t>Орфорграфия-2б.</w:t>
      </w:r>
    </w:p>
    <w:p w:rsidR="00CD4A40" w:rsidRPr="00DF3CA4" w:rsidRDefault="00CD4A40" w:rsidP="00CD4A40">
      <w:pPr>
        <w:ind w:left="-426"/>
        <w:rPr>
          <w:i/>
          <w:u w:val="single"/>
        </w:rPr>
      </w:pPr>
      <w:r w:rsidRPr="00DF3CA4">
        <w:rPr>
          <w:i/>
          <w:u w:val="single"/>
        </w:rPr>
        <w:t>Примечание:</w:t>
      </w:r>
    </w:p>
    <w:p w:rsidR="00CD4A40" w:rsidRPr="00DF3CA4" w:rsidRDefault="00CD4A40" w:rsidP="00CD4A40">
      <w:pPr>
        <w:ind w:left="-426"/>
        <w:rPr>
          <w:i/>
        </w:rPr>
      </w:pPr>
      <w:r w:rsidRPr="00DF3CA4">
        <w:rPr>
          <w:i/>
        </w:rPr>
        <w:t xml:space="preserve">По критериям Грамматика, Лексика и Орфография: </w:t>
      </w:r>
    </w:p>
    <w:p w:rsidR="00CD4A40" w:rsidRPr="00DF3CA4" w:rsidRDefault="00CD4A40" w:rsidP="00CD4A40">
      <w:pPr>
        <w:ind w:left="-426"/>
      </w:pPr>
      <w:r w:rsidRPr="00DF3CA4">
        <w:t>1-2 ошибк</w:t>
      </w:r>
      <w:proofErr w:type="gramStart"/>
      <w:r w:rsidRPr="00DF3CA4">
        <w:t>и-</w:t>
      </w:r>
      <w:proofErr w:type="gramEnd"/>
      <w:r w:rsidRPr="00DF3CA4">
        <w:t xml:space="preserve"> баллы не снимаем</w:t>
      </w:r>
    </w:p>
    <w:p w:rsidR="00CD4A40" w:rsidRPr="00DF3CA4" w:rsidRDefault="00CD4A40" w:rsidP="00CD4A40">
      <w:pPr>
        <w:ind w:left="-426"/>
      </w:pPr>
      <w:r w:rsidRPr="00DF3CA4">
        <w:t>3-4 ошибк</w:t>
      </w:r>
      <w:proofErr w:type="gramStart"/>
      <w:r w:rsidRPr="00DF3CA4">
        <w:t>и-</w:t>
      </w:r>
      <w:proofErr w:type="gramEnd"/>
      <w:r w:rsidRPr="00DF3CA4">
        <w:t xml:space="preserve"> минус 1 балл</w:t>
      </w:r>
    </w:p>
    <w:p w:rsidR="00CD4A40" w:rsidRDefault="00CD4A40" w:rsidP="00CD4A40">
      <w:pPr>
        <w:ind w:left="-426"/>
      </w:pPr>
      <w:r w:rsidRPr="00DF3CA4">
        <w:t>5-6 ошибо</w:t>
      </w:r>
      <w:proofErr w:type="gramStart"/>
      <w:r w:rsidRPr="00DF3CA4">
        <w:t>к-</w:t>
      </w:r>
      <w:proofErr w:type="gramEnd"/>
      <w:r w:rsidRPr="00DF3CA4">
        <w:t xml:space="preserve"> минус два балла</w:t>
      </w:r>
    </w:p>
    <w:p w:rsidR="00CD4A40" w:rsidRPr="00B61053" w:rsidRDefault="00CD4A40" w:rsidP="00123460">
      <w:r w:rsidRPr="005244FE">
        <w:rPr>
          <w:b/>
        </w:rPr>
        <w:t xml:space="preserve">Итого за работу учащийся </w:t>
      </w:r>
      <w:r>
        <w:rPr>
          <w:b/>
        </w:rPr>
        <w:t>получает 2</w:t>
      </w:r>
      <w:r w:rsidRPr="00C903D0">
        <w:rPr>
          <w:b/>
        </w:rPr>
        <w:t>0</w:t>
      </w:r>
      <w:r w:rsidRPr="005244FE">
        <w:rPr>
          <w:b/>
        </w:rPr>
        <w:t xml:space="preserve"> баллов.</w:t>
      </w:r>
    </w:p>
    <w:p w:rsidR="00CD4A40" w:rsidRPr="001C42FB" w:rsidRDefault="00CD4A40" w:rsidP="00CD4A40">
      <w:pPr>
        <w:autoSpaceDE w:val="0"/>
        <w:autoSpaceDN w:val="0"/>
        <w:adjustRightInd w:val="0"/>
        <w:ind w:left="-426"/>
        <w:jc w:val="both"/>
      </w:pPr>
      <w:r w:rsidRPr="001C42FB">
        <w:t>‘</w:t>
      </w:r>
      <w:r w:rsidRPr="005244FE">
        <w:rPr>
          <w:b/>
        </w:rPr>
        <w:t>5</w:t>
      </w:r>
      <w:r w:rsidRPr="001C42FB">
        <w:t>’</w:t>
      </w:r>
      <w:r>
        <w:t xml:space="preserve"> </w:t>
      </w:r>
      <w:r w:rsidRPr="001C42FB">
        <w:t xml:space="preserve">-  </w:t>
      </w:r>
      <w:r w:rsidRPr="00C903D0">
        <w:t>18</w:t>
      </w:r>
      <w:r w:rsidRPr="00111671">
        <w:t xml:space="preserve"> –</w:t>
      </w:r>
      <w:r>
        <w:t>2</w:t>
      </w:r>
      <w:r w:rsidRPr="00C903D0">
        <w:t>0</w:t>
      </w:r>
      <w:r w:rsidRPr="00111671">
        <w:t xml:space="preserve"> </w:t>
      </w:r>
      <w:r w:rsidRPr="001C42FB">
        <w:t xml:space="preserve"> баллов</w:t>
      </w:r>
    </w:p>
    <w:p w:rsidR="00CD4A40" w:rsidRPr="001C42FB" w:rsidRDefault="00CD4A40" w:rsidP="00CD4A40">
      <w:pPr>
        <w:autoSpaceDE w:val="0"/>
        <w:autoSpaceDN w:val="0"/>
        <w:adjustRightInd w:val="0"/>
        <w:ind w:left="-426"/>
        <w:jc w:val="both"/>
      </w:pPr>
      <w:r w:rsidRPr="005244FE">
        <w:rPr>
          <w:b/>
        </w:rPr>
        <w:t>‘4’</w:t>
      </w:r>
      <w:r>
        <w:rPr>
          <w:b/>
        </w:rPr>
        <w:t xml:space="preserve"> </w:t>
      </w:r>
      <w:r w:rsidRPr="001C42FB">
        <w:t xml:space="preserve">-  </w:t>
      </w:r>
      <w:r>
        <w:t>1</w:t>
      </w:r>
      <w:r w:rsidRPr="00C903D0">
        <w:t>4</w:t>
      </w:r>
      <w:r w:rsidRPr="001C42FB">
        <w:t xml:space="preserve">- </w:t>
      </w:r>
      <w:r>
        <w:t>1</w:t>
      </w:r>
      <w:r w:rsidRPr="00CC1994">
        <w:t>7</w:t>
      </w:r>
      <w:r w:rsidRPr="001C42FB">
        <w:t xml:space="preserve"> баллов</w:t>
      </w:r>
    </w:p>
    <w:p w:rsidR="00CD4A40" w:rsidRPr="001C42FB" w:rsidRDefault="00CD4A40" w:rsidP="00CD4A40">
      <w:pPr>
        <w:autoSpaceDE w:val="0"/>
        <w:autoSpaceDN w:val="0"/>
        <w:adjustRightInd w:val="0"/>
        <w:ind w:left="-426"/>
        <w:jc w:val="both"/>
      </w:pPr>
      <w:r w:rsidRPr="005244FE">
        <w:rPr>
          <w:b/>
        </w:rPr>
        <w:t>‘3’</w:t>
      </w:r>
      <w:r>
        <w:rPr>
          <w:b/>
        </w:rPr>
        <w:t xml:space="preserve"> </w:t>
      </w:r>
      <w:r w:rsidRPr="001C42FB">
        <w:t xml:space="preserve">- </w:t>
      </w:r>
      <w:r>
        <w:t>1</w:t>
      </w:r>
      <w:r w:rsidRPr="00C903D0">
        <w:t>0</w:t>
      </w:r>
      <w:r w:rsidRPr="001C42FB">
        <w:t xml:space="preserve"> - </w:t>
      </w:r>
      <w:r>
        <w:t>1</w:t>
      </w:r>
      <w:r w:rsidRPr="00C903D0">
        <w:t>3</w:t>
      </w:r>
      <w:r w:rsidRPr="001C42FB">
        <w:t xml:space="preserve"> баллов</w:t>
      </w:r>
    </w:p>
    <w:p w:rsidR="00CD4A40" w:rsidRDefault="00CD4A40" w:rsidP="00CD4A40">
      <w:pPr>
        <w:autoSpaceDE w:val="0"/>
        <w:autoSpaceDN w:val="0"/>
        <w:adjustRightInd w:val="0"/>
        <w:ind w:left="-426"/>
        <w:jc w:val="both"/>
      </w:pPr>
      <w:r w:rsidRPr="005244FE">
        <w:rPr>
          <w:b/>
        </w:rPr>
        <w:t>‘2’</w:t>
      </w:r>
      <w:r w:rsidRPr="001C42FB">
        <w:t xml:space="preserve"> – </w:t>
      </w:r>
      <w:r w:rsidRPr="00281314">
        <w:t>9</w:t>
      </w:r>
      <w:r>
        <w:t xml:space="preserve"> </w:t>
      </w:r>
      <w:r w:rsidRPr="00B82AD1">
        <w:t xml:space="preserve"> </w:t>
      </w:r>
      <w:r w:rsidRPr="001C42FB">
        <w:t>и менее баллов</w:t>
      </w:r>
    </w:p>
    <w:p w:rsidR="00CD4A40" w:rsidRDefault="00CD4A40" w:rsidP="00CD4A40">
      <w:pPr>
        <w:contextualSpacing/>
        <w:rPr>
          <w:b/>
        </w:rPr>
      </w:pPr>
    </w:p>
    <w:p w:rsidR="00CD4A40" w:rsidRPr="00636D65" w:rsidRDefault="00CD4A40" w:rsidP="00CD4A40">
      <w:pPr>
        <w:contextualSpacing/>
        <w:rPr>
          <w:b/>
        </w:rPr>
      </w:pPr>
      <w:r w:rsidRPr="00636D65">
        <w:rPr>
          <w:b/>
        </w:rPr>
        <w:t>Ключи    Вариант 1.</w:t>
      </w:r>
      <w:r>
        <w:rPr>
          <w:b/>
        </w:rPr>
        <w:tab/>
      </w:r>
      <w:r w:rsidRPr="00CD4A40">
        <w:rPr>
          <w:b/>
        </w:rPr>
        <w:t xml:space="preserve"> </w:t>
      </w:r>
      <w:r w:rsidRPr="00636D65">
        <w:rPr>
          <w:b/>
        </w:rPr>
        <w:t>Ключи</w:t>
      </w:r>
      <w:r w:rsidRPr="00636D65">
        <w:rPr>
          <w:b/>
          <w:lang w:val="en-US"/>
        </w:rPr>
        <w:t xml:space="preserve">    </w:t>
      </w:r>
      <w:r w:rsidRPr="00636D65">
        <w:rPr>
          <w:b/>
        </w:rPr>
        <w:t>Вариант</w:t>
      </w:r>
      <w:r w:rsidRPr="00636D65">
        <w:rPr>
          <w:b/>
          <w:lang w:val="en-US"/>
        </w:rPr>
        <w:t xml:space="preserve"> 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418"/>
        <w:gridCol w:w="1701"/>
      </w:tblGrid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1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4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3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4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3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2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4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4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2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5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5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1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6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6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4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7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4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7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1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8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4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8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4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9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2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9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4</w:t>
            </w:r>
          </w:p>
        </w:tc>
      </w:tr>
      <w:tr w:rsidR="00CD4A40" w:rsidRPr="00636D65" w:rsidTr="00CD4A40">
        <w:tc>
          <w:tcPr>
            <w:tcW w:w="1101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10</w:t>
            </w:r>
          </w:p>
        </w:tc>
        <w:tc>
          <w:tcPr>
            <w:tcW w:w="1275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3</w:t>
            </w:r>
          </w:p>
        </w:tc>
        <w:tc>
          <w:tcPr>
            <w:tcW w:w="1418" w:type="dxa"/>
          </w:tcPr>
          <w:p w:rsidR="00CD4A40" w:rsidRPr="00636D65" w:rsidRDefault="00CD4A40" w:rsidP="006F4D44">
            <w:pPr>
              <w:contextualSpacing/>
              <w:rPr>
                <w:b/>
              </w:rPr>
            </w:pPr>
            <w:r w:rsidRPr="00636D65">
              <w:rPr>
                <w:b/>
              </w:rPr>
              <w:t>10</w:t>
            </w:r>
          </w:p>
        </w:tc>
        <w:tc>
          <w:tcPr>
            <w:tcW w:w="1701" w:type="dxa"/>
          </w:tcPr>
          <w:p w:rsidR="00CD4A40" w:rsidRPr="00636D65" w:rsidRDefault="00CD4A40" w:rsidP="006F4D44">
            <w:pPr>
              <w:contextualSpacing/>
              <w:rPr>
                <w:b/>
                <w:lang w:val="en-US"/>
              </w:rPr>
            </w:pPr>
            <w:r w:rsidRPr="00636D65">
              <w:rPr>
                <w:b/>
                <w:lang w:val="en-US"/>
              </w:rPr>
              <w:t>1</w:t>
            </w:r>
          </w:p>
        </w:tc>
      </w:tr>
    </w:tbl>
    <w:p w:rsidR="00C73E50" w:rsidRPr="00123460" w:rsidRDefault="00C73E50"/>
    <w:sectPr w:rsidR="00C73E50" w:rsidRPr="0012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FD"/>
    <w:rsid w:val="00123460"/>
    <w:rsid w:val="007B5DFD"/>
    <w:rsid w:val="00A77F06"/>
    <w:rsid w:val="00BC3225"/>
    <w:rsid w:val="00C73E50"/>
    <w:rsid w:val="00CD4A40"/>
    <w:rsid w:val="00D5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D4A40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D4A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CD4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CD4A40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D4A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CD4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7</cp:revision>
  <cp:lastPrinted>2019-10-01T10:15:00Z</cp:lastPrinted>
  <dcterms:created xsi:type="dcterms:W3CDTF">2018-05-13T19:04:00Z</dcterms:created>
  <dcterms:modified xsi:type="dcterms:W3CDTF">2019-10-01T10:17:00Z</dcterms:modified>
</cp:coreProperties>
</file>